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snapToGrid w:val="0"/>
        <w:spacing w:line="300" w:lineRule="auto"/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sz w:val="44"/>
          <w:szCs w:val="44"/>
        </w:rPr>
      </w:pPr>
      <w:bookmarkStart w:id="0" w:name="_Hlk127262301"/>
      <w:r>
        <w:rPr>
          <w:rFonts w:hint="eastAsia" w:ascii="黑体" w:hAnsi="黑体" w:eastAsia="黑体" w:cs="黑体"/>
          <w:b/>
          <w:sz w:val="44"/>
          <w:szCs w:val="44"/>
        </w:rPr>
        <w:t>山西大学</w:t>
      </w:r>
    </w:p>
    <w:p>
      <w:pPr>
        <w:spacing w:line="360" w:lineRule="auto"/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2022年度学</w:t>
      </w:r>
      <w:r>
        <w:rPr>
          <w:rFonts w:hint="eastAsia" w:ascii="黑体" w:hAnsi="黑体" w:eastAsia="黑体" w:cs="黑体"/>
          <w:b/>
          <w:sz w:val="44"/>
          <w:szCs w:val="44"/>
        </w:rPr>
        <w:t>科建设进展报告</w:t>
      </w:r>
    </w:p>
    <w:bookmarkEnd w:id="0"/>
    <w:p>
      <w:pPr>
        <w:snapToGrid w:val="0"/>
        <w:spacing w:line="300" w:lineRule="auto"/>
        <w:jc w:val="center"/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tabs>
          <w:tab w:val="left" w:pos="3514"/>
          <w:tab w:val="left" w:pos="4382"/>
        </w:tabs>
        <w:spacing w:line="600" w:lineRule="auto"/>
        <w:ind w:firstLine="799"/>
        <w:rPr>
          <w:rFonts w:ascii="仿宋_GB2312" w:eastAsia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/>
          <w:b/>
          <w:bCs/>
          <w:spacing w:val="50"/>
          <w:kern w:val="0"/>
          <w:sz w:val="30"/>
          <w:szCs w:val="30"/>
          <w:fitText w:val="1500" w:id="1123439656"/>
        </w:rPr>
        <w:t>学科名</w:t>
      </w:r>
      <w:r>
        <w:rPr>
          <w:rFonts w:hint="eastAsia" w:ascii="仿宋_GB2312" w:eastAsia="仿宋_GB2312"/>
          <w:b/>
          <w:bCs/>
          <w:spacing w:val="0"/>
          <w:kern w:val="0"/>
          <w:sz w:val="30"/>
          <w:szCs w:val="30"/>
          <w:fitText w:val="1500" w:id="1123439656"/>
        </w:rPr>
        <w:t>称</w:t>
      </w:r>
      <w:r>
        <w:rPr>
          <w:rFonts w:hint="eastAsia" w:ascii="仿宋_GB2312" w:eastAsia="仿宋_GB2312"/>
          <w:b/>
          <w:bCs/>
          <w:sz w:val="30"/>
          <w:szCs w:val="30"/>
        </w:rPr>
        <w:t>：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 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            </w:t>
      </w:r>
    </w:p>
    <w:p>
      <w:pPr>
        <w:tabs>
          <w:tab w:val="left" w:pos="3514"/>
          <w:tab w:val="left" w:pos="4382"/>
        </w:tabs>
        <w:spacing w:line="600" w:lineRule="auto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pacing w:val="50"/>
          <w:kern w:val="0"/>
          <w:sz w:val="30"/>
          <w:szCs w:val="30"/>
          <w:fitText w:val="1500" w:id="-1301116160"/>
        </w:rPr>
        <w:t>单位名</w:t>
      </w:r>
      <w:r>
        <w:rPr>
          <w:rFonts w:hint="eastAsia" w:ascii="仿宋_GB2312" w:eastAsia="仿宋_GB2312"/>
          <w:b/>
          <w:bCs/>
          <w:spacing w:val="0"/>
          <w:kern w:val="0"/>
          <w:sz w:val="30"/>
          <w:szCs w:val="30"/>
          <w:fitText w:val="1500" w:id="-1301116160"/>
        </w:rPr>
        <w:t>称</w:t>
      </w:r>
      <w:r>
        <w:rPr>
          <w:rFonts w:hint="eastAsia" w:ascii="仿宋_GB2312" w:eastAsia="仿宋_GB2312"/>
          <w:b/>
          <w:bCs/>
          <w:sz w:val="30"/>
          <w:szCs w:val="30"/>
        </w:rPr>
        <w:t>：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 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（加盖公章） </w:t>
      </w:r>
    </w:p>
    <w:p>
      <w:pPr>
        <w:tabs>
          <w:tab w:val="left" w:pos="3514"/>
          <w:tab w:val="left" w:pos="4382"/>
        </w:tabs>
        <w:spacing w:line="600" w:lineRule="auto"/>
        <w:ind w:firstLine="799"/>
        <w:rPr>
          <w:rFonts w:ascii="仿宋_GB2312" w:eastAsia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学科负责人：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 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  （签字）   </w:t>
      </w:r>
    </w:p>
    <w:p>
      <w:pPr>
        <w:tabs>
          <w:tab w:val="left" w:pos="3514"/>
          <w:tab w:val="left" w:pos="4382"/>
        </w:tabs>
        <w:spacing w:line="600" w:lineRule="auto"/>
        <w:ind w:firstLine="799"/>
        <w:rPr>
          <w:rFonts w:ascii="仿宋_GB2312" w:eastAsia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/>
          <w:b/>
          <w:bCs/>
          <w:spacing w:val="50"/>
          <w:kern w:val="0"/>
          <w:sz w:val="30"/>
          <w:szCs w:val="30"/>
          <w:fitText w:val="1500" w:id="1123439656"/>
        </w:rPr>
        <w:t>联系电</w:t>
      </w:r>
      <w:r>
        <w:rPr>
          <w:rFonts w:hint="eastAsia" w:ascii="仿宋_GB2312" w:eastAsia="仿宋_GB2312"/>
          <w:b/>
          <w:bCs/>
          <w:spacing w:val="0"/>
          <w:kern w:val="0"/>
          <w:sz w:val="30"/>
          <w:szCs w:val="30"/>
          <w:fitText w:val="1500" w:id="1123439656"/>
        </w:rPr>
        <w:t>话</w:t>
      </w:r>
      <w:r>
        <w:rPr>
          <w:rFonts w:hint="eastAsia" w:ascii="仿宋_GB2312" w:eastAsia="仿宋_GB2312"/>
          <w:b/>
          <w:bCs/>
          <w:sz w:val="30"/>
          <w:szCs w:val="30"/>
        </w:rPr>
        <w:t>：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 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            </w:t>
      </w:r>
    </w:p>
    <w:p>
      <w:pPr>
        <w:snapToGrid w:val="0"/>
        <w:spacing w:line="560" w:lineRule="exact"/>
        <w:ind w:firstLine="802" w:firstLineChars="200"/>
        <w:rPr>
          <w:rFonts w:ascii="黑体" w:eastAsia="黑体"/>
          <w:sz w:val="28"/>
          <w:szCs w:val="28"/>
        </w:rPr>
      </w:pPr>
      <w:r>
        <w:rPr>
          <w:rFonts w:hint="eastAsia" w:ascii="仿宋_GB2312" w:eastAsia="仿宋_GB2312"/>
          <w:b/>
          <w:bCs/>
          <w:spacing w:val="50"/>
          <w:kern w:val="0"/>
          <w:sz w:val="30"/>
          <w:szCs w:val="30"/>
          <w:fitText w:val="1500" w:id="1123439656"/>
        </w:rPr>
        <w:t>填报日</w:t>
      </w:r>
      <w:r>
        <w:rPr>
          <w:rFonts w:hint="eastAsia" w:ascii="仿宋_GB2312" w:eastAsia="仿宋_GB2312"/>
          <w:b/>
          <w:bCs/>
          <w:spacing w:val="0"/>
          <w:kern w:val="0"/>
          <w:sz w:val="30"/>
          <w:szCs w:val="30"/>
          <w:fitText w:val="1500" w:id="1123439656"/>
        </w:rPr>
        <w:t>期</w:t>
      </w:r>
      <w:r>
        <w:rPr>
          <w:rFonts w:hint="eastAsia" w:ascii="仿宋_GB2312" w:eastAsia="仿宋_GB2312"/>
          <w:b/>
          <w:bCs/>
          <w:sz w:val="30"/>
          <w:szCs w:val="30"/>
        </w:rPr>
        <w:t xml:space="preserve">：  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          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rFonts w:hint="eastAsia"/>
          <w:b/>
          <w:sz w:val="28"/>
          <w:szCs w:val="28"/>
        </w:rPr>
        <w:t>山西大学学科建设办公室制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 写 说 明</w:t>
      </w:r>
    </w:p>
    <w:p>
      <w:pPr>
        <w:numPr>
          <w:ilvl w:val="0"/>
          <w:numId w:val="1"/>
        </w:numPr>
        <w:snapToGrid w:val="0"/>
        <w:spacing w:line="52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填报时间范围为2022年1月1日至2022年12月31日。</w:t>
      </w:r>
    </w:p>
    <w:p>
      <w:pPr>
        <w:numPr>
          <w:ilvl w:val="0"/>
          <w:numId w:val="1"/>
        </w:numPr>
        <w:snapToGrid w:val="0"/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凝练重点，突出标志性成果</w:t>
      </w:r>
      <w:r>
        <w:rPr>
          <w:rFonts w:hint="eastAsia" w:eastAsia="仿宋_GB2312"/>
          <w:sz w:val="28"/>
          <w:szCs w:val="28"/>
        </w:rPr>
        <w:t>。</w:t>
      </w:r>
    </w:p>
    <w:p>
      <w:pPr>
        <w:numPr>
          <w:ilvl w:val="0"/>
          <w:numId w:val="1"/>
        </w:numPr>
        <w:snapToGrid w:val="0"/>
        <w:spacing w:line="52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最终提交时请将蓝色字体部分删除。</w:t>
      </w: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adjustRightInd w:val="0"/>
        <w:snapToGrid w:val="0"/>
        <w:spacing w:line="50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学科基本情况</w:t>
      </w:r>
    </w:p>
    <w:p>
      <w:pPr>
        <w:snapToGrid w:val="0"/>
        <w:spacing w:line="520" w:lineRule="exact"/>
        <w:ind w:firstLine="630" w:firstLineChars="225"/>
        <w:rPr>
          <w:rFonts w:eastAsia="仿宋_GB2312"/>
          <w:color w:val="0000FF"/>
          <w:sz w:val="28"/>
          <w:szCs w:val="28"/>
        </w:rPr>
      </w:pPr>
      <w:r>
        <w:rPr>
          <w:rFonts w:hint="eastAsia" w:eastAsia="仿宋_GB2312"/>
          <w:color w:val="0000FF"/>
          <w:sz w:val="28"/>
          <w:szCs w:val="28"/>
        </w:rPr>
        <w:t>请各学科在2022年度学科简介基础（已通过站内信发送至单位和学科负责人）上进行修订完善，需要修订完善的主要内容有：</w:t>
      </w:r>
    </w:p>
    <w:p>
      <w:pPr>
        <w:snapToGrid w:val="0"/>
        <w:spacing w:line="52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（1）学科负责人</w:t>
      </w:r>
    </w:p>
    <w:p>
      <w:pPr>
        <w:snapToGrid w:val="0"/>
        <w:spacing w:line="52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（2）学科简介：学科成立时间等</w:t>
      </w:r>
    </w:p>
    <w:p>
      <w:pPr>
        <w:snapToGrid w:val="0"/>
        <w:spacing w:line="52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（3）主要研究方向及特色：学科方向和带头人等</w:t>
      </w:r>
    </w:p>
    <w:p>
      <w:pPr>
        <w:snapToGrid w:val="0"/>
        <w:spacing w:line="52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（4）学科梯队情况：师资队伍数量、各层次人才数量、获批科研团队情况等</w:t>
      </w:r>
    </w:p>
    <w:p>
      <w:pPr>
        <w:numPr>
          <w:ilvl w:val="0"/>
          <w:numId w:val="2"/>
        </w:numPr>
        <w:adjustRightInd w:val="0"/>
        <w:snapToGrid w:val="0"/>
        <w:spacing w:line="50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2022年度学科进展情况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560" w:firstLineChars="200"/>
        <w:rPr>
          <w:rFonts w:ascii="仿宋" w:hAnsi="仿宋" w:eastAsia="仿宋" w:cs="仿宋"/>
          <w:color w:val="0000FF"/>
          <w:kern w:val="2"/>
          <w:sz w:val="28"/>
          <w:szCs w:val="28"/>
        </w:rPr>
      </w:pPr>
      <w:r>
        <w:rPr>
          <w:rFonts w:hint="eastAsia" w:ascii="仿宋" w:hAnsi="仿宋" w:eastAsia="仿宋" w:cs="仿宋"/>
          <w:color w:val="0000FF"/>
          <w:kern w:val="2"/>
          <w:sz w:val="28"/>
          <w:szCs w:val="28"/>
        </w:rPr>
        <w:t>请阐述学科在2022年的建设举措及整体发展情况（每项内容不超过500字）。参考提纲如下：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1.学科建设举措及发展成效</w:t>
      </w:r>
    </w:p>
    <w:p>
      <w:pPr>
        <w:pStyle w:val="5"/>
        <w:adjustRightInd w:val="0"/>
        <w:snapToGrid w:val="0"/>
        <w:spacing w:before="0" w:beforeAutospacing="0" w:after="0" w:afterAutospacing="0" w:line="500" w:lineRule="exact"/>
        <w:ind w:firstLine="560" w:firstLineChars="200"/>
        <w:rPr>
          <w:rFonts w:ascii="Times New Roman" w:hAnsi="Times New Roman" w:eastAsia="仿宋" w:cs="Times New Roman"/>
          <w:kern w:val="2"/>
          <w:sz w:val="28"/>
          <w:szCs w:val="28"/>
        </w:rPr>
      </w:pPr>
      <w:r>
        <w:rPr>
          <w:rFonts w:ascii="Times New Roman" w:hAnsi="Times New Roman" w:eastAsia="仿宋" w:cs="Times New Roman"/>
          <w:kern w:val="2"/>
          <w:sz w:val="28"/>
          <w:szCs w:val="28"/>
        </w:rPr>
        <w:t>2022年，本学科的建设举措，在全省、全国同领域的发展情况。</w:t>
      </w:r>
      <w:r>
        <w:rPr>
          <w:rFonts w:ascii="Times New Roman" w:hAnsi="Times New Roman" w:eastAsia="仿宋" w:cs="Times New Roman"/>
          <w:sz w:val="28"/>
          <w:szCs w:val="28"/>
        </w:rPr>
        <w:t>学科建设取得的社会效益、经济效益、社会影响等。</w:t>
      </w:r>
    </w:p>
    <w:p>
      <w:pPr>
        <w:adjustRightInd w:val="0"/>
        <w:snapToGrid w:val="0"/>
        <w:spacing w:line="500" w:lineRule="exact"/>
        <w:ind w:firstLine="600" w:firstLineChars="200"/>
        <w:rPr>
          <w:rFonts w:eastAsia="黑体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2.人才培养成效</w:t>
      </w:r>
    </w:p>
    <w:p>
      <w:pPr>
        <w:adjustRightInd w:val="0"/>
        <w:snapToGrid w:val="0"/>
        <w:spacing w:line="50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2022年，以立德树人为中心，创新人才培养机制，全程、全方位育人等成效。</w:t>
      </w:r>
    </w:p>
    <w:p>
      <w:pPr>
        <w:adjustRightInd w:val="0"/>
        <w:snapToGrid w:val="0"/>
        <w:spacing w:line="500" w:lineRule="exact"/>
        <w:ind w:firstLine="600" w:firstLineChars="200"/>
        <w:rPr>
          <w:rFonts w:eastAsia="黑体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3.师资队伍发展成效</w:t>
      </w:r>
    </w:p>
    <w:p>
      <w:pPr>
        <w:adjustRightInd w:val="0"/>
        <w:snapToGrid w:val="0"/>
        <w:spacing w:line="50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2022年，师资队伍结构调整、人才引进、梯队优化等成效。</w:t>
      </w:r>
    </w:p>
    <w:p>
      <w:pPr>
        <w:adjustRightInd w:val="0"/>
        <w:snapToGrid w:val="0"/>
        <w:spacing w:line="5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4.科学研究/科研团队培养/科研平台发展/科研成果转化成效</w:t>
      </w:r>
    </w:p>
    <w:p>
      <w:pPr>
        <w:adjustRightInd w:val="0"/>
        <w:snapToGrid w:val="0"/>
        <w:spacing w:line="50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2022年，承担科研项目、获得科研经费、科研成果转化、平台新增和发展等成效。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5.学术交流/学术声誉/国际化</w:t>
      </w:r>
    </w:p>
    <w:p>
      <w:pPr>
        <w:adjustRightInd w:val="0"/>
        <w:snapToGrid w:val="0"/>
        <w:spacing w:line="50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2022年，举办和参加国际国内学术会议、国际合作项目发展成效。</w:t>
      </w:r>
    </w:p>
    <w:p>
      <w:pPr>
        <w:adjustRightInd w:val="0"/>
        <w:snapToGrid w:val="0"/>
        <w:spacing w:line="5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6.社会服务/校企合作</w:t>
      </w:r>
    </w:p>
    <w:p>
      <w:pPr>
        <w:snapToGrid w:val="0"/>
        <w:spacing w:line="520" w:lineRule="exact"/>
        <w:ind w:firstLine="560" w:firstLineChars="200"/>
        <w:rPr>
          <w:rFonts w:eastAsia="仿宋_GB2312"/>
          <w:b/>
          <w:sz w:val="32"/>
          <w:szCs w:val="32"/>
        </w:rPr>
      </w:pPr>
      <w:r>
        <w:rPr>
          <w:rFonts w:eastAsia="仿宋"/>
          <w:sz w:val="28"/>
          <w:szCs w:val="28"/>
        </w:rPr>
        <w:t>2022年，社会服务及校企合作发展成效。</w:t>
      </w:r>
    </w:p>
    <w:p>
      <w:pPr>
        <w:snapToGrid w:val="0"/>
        <w:spacing w:line="520" w:lineRule="exact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四、本年度学科建设计划和重点项目（限5</w:t>
      </w:r>
      <w:r>
        <w:rPr>
          <w:rFonts w:eastAsia="黑体"/>
          <w:sz w:val="30"/>
          <w:szCs w:val="30"/>
        </w:rPr>
        <w:t>00</w:t>
      </w:r>
      <w:r>
        <w:rPr>
          <w:rFonts w:hint="eastAsia" w:eastAsia="黑体"/>
          <w:sz w:val="30"/>
          <w:szCs w:val="30"/>
        </w:rPr>
        <w:t>字）</w:t>
      </w:r>
    </w:p>
    <w:p>
      <w:pPr>
        <w:snapToGrid w:val="0"/>
        <w:spacing w:line="520" w:lineRule="exact"/>
        <w:rPr>
          <w:rFonts w:eastAsia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93A23F"/>
    <w:multiLevelType w:val="singleLevel"/>
    <w:tmpl w:val="8593A2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16F6CC"/>
    <w:multiLevelType w:val="singleLevel"/>
    <w:tmpl w:val="1C16F6C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jZjVlNzZmNWM2N2ZjYTE4Yjg0NGMyYzFkZmE5NjEifQ=="/>
  </w:docVars>
  <w:rsids>
    <w:rsidRoot w:val="008632BE"/>
    <w:rsid w:val="002B6CB9"/>
    <w:rsid w:val="008632BE"/>
    <w:rsid w:val="008C1E8A"/>
    <w:rsid w:val="00BA7BCA"/>
    <w:rsid w:val="00F0744F"/>
    <w:rsid w:val="05222C4A"/>
    <w:rsid w:val="059531C9"/>
    <w:rsid w:val="08BF4B31"/>
    <w:rsid w:val="11D76DC2"/>
    <w:rsid w:val="12C52F1E"/>
    <w:rsid w:val="192341E3"/>
    <w:rsid w:val="1A4A113C"/>
    <w:rsid w:val="1BC7151B"/>
    <w:rsid w:val="2085048D"/>
    <w:rsid w:val="219233EC"/>
    <w:rsid w:val="2F0F5433"/>
    <w:rsid w:val="2FA96B3D"/>
    <w:rsid w:val="43474342"/>
    <w:rsid w:val="4BA10E14"/>
    <w:rsid w:val="4DB76F60"/>
    <w:rsid w:val="509048BD"/>
    <w:rsid w:val="576F694F"/>
    <w:rsid w:val="5D792FB2"/>
    <w:rsid w:val="623422C7"/>
    <w:rsid w:val="62A9353C"/>
    <w:rsid w:val="65B25A0B"/>
    <w:rsid w:val="6A22750B"/>
    <w:rsid w:val="6D9F521C"/>
    <w:rsid w:val="74A2642C"/>
    <w:rsid w:val="76513D26"/>
    <w:rsid w:val="768132E2"/>
    <w:rsid w:val="77E97F56"/>
    <w:rsid w:val="7BBF3B14"/>
    <w:rsid w:val="7D93768E"/>
    <w:rsid w:val="7F19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596</Words>
  <Characters>644</Characters>
  <Lines>6</Lines>
  <Paragraphs>1</Paragraphs>
  <TotalTime>3</TotalTime>
  <ScaleCrop>false</ScaleCrop>
  <LinksUpToDate>false</LinksUpToDate>
  <CharactersWithSpaces>818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2023-02-14T02:18:00Z</dcterms:created>
  <dc:creator>huawei</dc:creator>
  <cp:lastModifiedBy>曹丽琼</cp:lastModifiedBy>
  <cp:lastPrinted>2023-02-14T09:32:44Z</cp:lastPrinted>
  <dcterms:modified xsi:type="dcterms:W3CDTF">2023-02-14T09:33:52Z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A155B3446C894E12A68CAA3B6E62519D</vt:lpwstr>
  </property>
</Properties>
</file>